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3" w:rsidRDefault="008765F3" w:rsidP="004D01AE">
      <w:pPr>
        <w:pStyle w:val="ConsPlusNonformat"/>
        <w:ind w:right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F5936" w:rsidRDefault="004721D3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5D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F76F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="00AF76F0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AF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D6" w:rsidRDefault="00AF76F0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C255D6">
        <w:rPr>
          <w:rFonts w:ascii="Times New Roman" w:hAnsi="Times New Roman" w:cs="Times New Roman"/>
          <w:sz w:val="28"/>
          <w:szCs w:val="28"/>
        </w:rPr>
        <w:t>спорта Липецкой области</w:t>
      </w:r>
      <w:r w:rsidR="005A1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5D6" w:rsidRDefault="004721D3" w:rsidP="008765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В.В. Дементьев</w:t>
      </w:r>
      <w:r w:rsidR="00CF5936">
        <w:rPr>
          <w:rFonts w:ascii="Times New Roman" w:hAnsi="Times New Roman" w:cs="Times New Roman"/>
          <w:sz w:val="28"/>
          <w:szCs w:val="28"/>
        </w:rPr>
        <w:t xml:space="preserve"> </w:t>
      </w:r>
      <w:r w:rsidR="00C255D6">
        <w:rPr>
          <w:rFonts w:ascii="Times New Roman" w:hAnsi="Times New Roman" w:cs="Times New Roman"/>
          <w:sz w:val="28"/>
          <w:szCs w:val="28"/>
        </w:rPr>
        <w:t>___________________</w:t>
      </w:r>
    </w:p>
    <w:p w:rsidR="00080174" w:rsidRPr="004A6569" w:rsidRDefault="00C255D6" w:rsidP="004A6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1558">
        <w:rPr>
          <w:rFonts w:ascii="Times New Roman" w:hAnsi="Times New Roman" w:cs="Times New Roman"/>
          <w:sz w:val="28"/>
          <w:szCs w:val="28"/>
        </w:rPr>
        <w:t xml:space="preserve"> </w:t>
      </w:r>
      <w:r w:rsidR="00D75C7A">
        <w:rPr>
          <w:rFonts w:ascii="Times New Roman" w:hAnsi="Times New Roman" w:cs="Times New Roman"/>
          <w:sz w:val="28"/>
          <w:szCs w:val="28"/>
        </w:rPr>
        <w:t>___</w:t>
      </w:r>
      <w:r w:rsidR="00C6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29C6">
        <w:rPr>
          <w:rFonts w:ascii="Times New Roman" w:hAnsi="Times New Roman" w:cs="Times New Roman"/>
          <w:sz w:val="28"/>
          <w:szCs w:val="28"/>
        </w:rPr>
        <w:t xml:space="preserve"> </w:t>
      </w:r>
      <w:r w:rsidR="004721D3">
        <w:rPr>
          <w:rFonts w:ascii="Times New Roman" w:hAnsi="Times New Roman" w:cs="Times New Roman"/>
          <w:sz w:val="28"/>
          <w:szCs w:val="28"/>
        </w:rPr>
        <w:t>ию</w:t>
      </w:r>
      <w:r w:rsidR="00F93CE0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4721D3">
        <w:rPr>
          <w:rFonts w:ascii="Times New Roman" w:hAnsi="Times New Roman" w:cs="Times New Roman"/>
          <w:sz w:val="28"/>
          <w:szCs w:val="28"/>
        </w:rPr>
        <w:t>я</w:t>
      </w:r>
      <w:r w:rsidR="00982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75C7A">
        <w:rPr>
          <w:rFonts w:ascii="Times New Roman" w:hAnsi="Times New Roman" w:cs="Times New Roman"/>
          <w:sz w:val="28"/>
          <w:szCs w:val="28"/>
        </w:rPr>
        <w:t>4</w:t>
      </w:r>
      <w:r w:rsidR="005D7F6E">
        <w:rPr>
          <w:rFonts w:ascii="Times New Roman" w:hAnsi="Times New Roman" w:cs="Times New Roman"/>
          <w:sz w:val="28"/>
          <w:szCs w:val="28"/>
        </w:rPr>
        <w:t xml:space="preserve"> </w:t>
      </w:r>
      <w:r w:rsidR="008765F3">
        <w:rPr>
          <w:rFonts w:ascii="Times New Roman" w:hAnsi="Times New Roman" w:cs="Times New Roman"/>
          <w:sz w:val="28"/>
          <w:szCs w:val="28"/>
        </w:rPr>
        <w:t>г.</w:t>
      </w:r>
    </w:p>
    <w:p w:rsidR="008765F3" w:rsidRDefault="00C255D6" w:rsidP="00876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30B1" w:rsidRDefault="008765F3" w:rsidP="004D01AE">
      <w:pPr>
        <w:autoSpaceDE w:val="0"/>
        <w:autoSpaceDN w:val="0"/>
        <w:adjustRightInd w:val="0"/>
        <w:ind w:right="554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  <w:r w:rsidR="000D5B85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 xml:space="preserve">, оказываемых </w:t>
      </w:r>
      <w:r w:rsidR="00B730B1">
        <w:rPr>
          <w:sz w:val="28"/>
          <w:szCs w:val="28"/>
        </w:rPr>
        <w:t xml:space="preserve">(выполняемых) </w:t>
      </w:r>
      <w:r w:rsidR="005A1751">
        <w:rPr>
          <w:sz w:val="28"/>
          <w:szCs w:val="28"/>
        </w:rPr>
        <w:t>с 01 января 201</w:t>
      </w:r>
      <w:r w:rsidR="001322EE">
        <w:rPr>
          <w:sz w:val="28"/>
          <w:szCs w:val="28"/>
        </w:rPr>
        <w:t>4</w:t>
      </w:r>
      <w:r w:rsidR="009222D0">
        <w:rPr>
          <w:sz w:val="28"/>
          <w:szCs w:val="28"/>
        </w:rPr>
        <w:t xml:space="preserve"> года </w:t>
      </w:r>
      <w:r w:rsidR="00B730B1">
        <w:rPr>
          <w:sz w:val="28"/>
          <w:szCs w:val="28"/>
        </w:rPr>
        <w:t xml:space="preserve">областными </w:t>
      </w:r>
      <w:r w:rsidR="009222D0">
        <w:rPr>
          <w:sz w:val="28"/>
          <w:szCs w:val="28"/>
        </w:rPr>
        <w:t>бюджетными</w:t>
      </w:r>
      <w:r w:rsidR="00B730B1">
        <w:rPr>
          <w:sz w:val="28"/>
          <w:szCs w:val="28"/>
        </w:rPr>
        <w:t xml:space="preserve"> и областными автономными учреждениями, находящимися в ведении</w:t>
      </w:r>
      <w:r w:rsidR="005D7F6E">
        <w:rPr>
          <w:sz w:val="28"/>
          <w:szCs w:val="28"/>
        </w:rPr>
        <w:t xml:space="preserve"> управления физической культуры и</w:t>
      </w:r>
      <w:r w:rsidR="00B730B1">
        <w:rPr>
          <w:sz w:val="28"/>
          <w:szCs w:val="28"/>
        </w:rPr>
        <w:t xml:space="preserve"> спорта Липецкой области, в кач</w:t>
      </w:r>
      <w:r w:rsidR="00B730B1">
        <w:rPr>
          <w:sz w:val="28"/>
          <w:szCs w:val="28"/>
        </w:rPr>
        <w:t>е</w:t>
      </w:r>
      <w:r w:rsidR="00B730B1">
        <w:rPr>
          <w:sz w:val="28"/>
          <w:szCs w:val="28"/>
        </w:rPr>
        <w:t>стве основных видов деятельности</w:t>
      </w:r>
    </w:p>
    <w:tbl>
      <w:tblPr>
        <w:tblW w:w="153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145"/>
        <w:gridCol w:w="3236"/>
        <w:gridCol w:w="2277"/>
        <w:gridCol w:w="5151"/>
        <w:gridCol w:w="2147"/>
      </w:tblGrid>
      <w:tr w:rsidR="008765F3" w:rsidRPr="000F3360" w:rsidTr="004D01AE">
        <w:trPr>
          <w:cantSplit/>
          <w:trHeight w:val="235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Наименование го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ударственной услуги</w:t>
            </w:r>
            <w:r w:rsidR="00DA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 w:rsidRPr="000F3360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4D0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боты)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Перечень и единицы изменения показ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телей объема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услуги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дарственной услуги</w:t>
            </w:r>
            <w:r w:rsidR="00D75C7A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Наименования государственных  учреждений (групп учреждений), 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зывающих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дарственную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24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(выполняющих работу)</w:t>
            </w:r>
            <w:r w:rsidR="00B73B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5083A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Услуги по подг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товке спортсменов высокого класса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0B37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 – члены сбо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команд Липецкой обл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сти и сборных команд  Ро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сии, зачисленные Приказом по учреждению в группы спортивной подготовки по видам спорта (возрастная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тегория не моложе 14 лет)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Спортсмены, кол-во чел.</w:t>
            </w:r>
          </w:p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Общий уровень укомплектованности кадрами по штатному расписанию;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2. Доля сотрудников (за исключением «проч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37BF">
              <w:rPr>
                <w:rFonts w:ascii="Times New Roman" w:hAnsi="Times New Roman" w:cs="Times New Roman"/>
                <w:sz w:val="24"/>
                <w:szCs w:val="24"/>
              </w:rPr>
              <w:t xml:space="preserve">го» персонала),  прошедших 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курсовую перепо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37BF">
              <w:rPr>
                <w:rFonts w:ascii="Times New Roman" w:hAnsi="Times New Roman" w:cs="Times New Roman"/>
                <w:sz w:val="24"/>
                <w:szCs w:val="24"/>
              </w:rPr>
              <w:t xml:space="preserve">готовку не менее 1 раза в  5 лет,  от общего 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ла сотрудников  (за исключением «прочего» персонала и спортсменов-инструкторов);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3. Численность спортсменов, имеющих спо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тивные звания или выполнивших нормативы ЕВСК (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спортсменов):</w:t>
            </w:r>
          </w:p>
          <w:p w:rsidR="005D7F6E" w:rsidRP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России;</w:t>
            </w:r>
          </w:p>
          <w:p w:rsid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 международного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са; </w:t>
            </w:r>
          </w:p>
          <w:p w:rsidR="0045083A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заслуженный мастер спорта России;</w:t>
            </w:r>
          </w:p>
          <w:p w:rsidR="000B37BF" w:rsidRDefault="000B37BF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BF" w:rsidRPr="005D7F6E" w:rsidRDefault="000B37BF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2B4F08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ние Центр спо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тивной подготовки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«Школа высшего спортивного м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стерства»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2EB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E34585">
            <w:pPr>
              <w:tabs>
                <w:tab w:val="left" w:pos="213"/>
              </w:tabs>
              <w:jc w:val="both"/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4. Доля подготовленных победителей и приз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ров от общего количество спортсменов:</w:t>
            </w:r>
          </w:p>
          <w:p w:rsidR="005D7F6E" w:rsidRP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всероссийских соревнований;</w:t>
            </w:r>
          </w:p>
          <w:p w:rsidR="00C12CB7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-международных соревнований;</w:t>
            </w:r>
            <w:r w:rsidR="00C1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5. Доля подготовленных членов основного и 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зервного состава сборных команд России от общего количества спортсменов;</w:t>
            </w:r>
          </w:p>
          <w:p w:rsidR="00080174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6. Выступление спортсменов ЦСП на офиц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альных соревнованиях, проводимых на терр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тории Липецкой области;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7. Информирование пресс-службы управления о выступлениях членов ЦСП на международных, всероссийских соревнованиях (в течение 6 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сов после завершения соревновательного дня);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8. Выступления спортсменов ЦСП перед уч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щимися учебных заведений, в коллективах ф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зической культуры и пр.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6E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B37BF">
            <w:pPr>
              <w:tabs>
                <w:tab w:val="left" w:pos="213"/>
              </w:tabs>
            </w:pPr>
            <w:proofErr w:type="gramStart"/>
            <w:r w:rsidRPr="000F3360">
              <w:t>Обучающиеся, зачисленные Приказом по учреждению в группы спортивной подг</w:t>
            </w:r>
            <w:r w:rsidRPr="000F3360">
              <w:t>о</w:t>
            </w:r>
            <w:r w:rsidRPr="000F3360">
              <w:t>товки</w:t>
            </w:r>
            <w:proofErr w:type="gramEnd"/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5D7F6E" w:rsidRPr="000F3360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37BF">
              <w:rPr>
                <w:rFonts w:ascii="Times New Roman" w:hAnsi="Times New Roman" w:cs="Times New Roman"/>
                <w:sz w:val="24"/>
                <w:szCs w:val="24"/>
              </w:rPr>
              <w:t>ровень  совместительства кадров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Доля тренеров-преподавателей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(со стажем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 имеющих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рую квалификационную категорию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 тренерско-преподавательского с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става; </w:t>
            </w:r>
          </w:p>
          <w:p w:rsid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го» персонала и спортсменов-инструкторо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переподготовку не менее 1 раза в 5 лет, от общего числа сотрудников (за исключением «прочего» персонала и спортсм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нов-инструкторов; </w:t>
            </w:r>
          </w:p>
          <w:p w:rsid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>ющих спортив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101F1D" w:rsidRP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5D7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«Специал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зированная детско-юношеская спо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тивная школа олимпийского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«Локомотив»</w:t>
            </w:r>
          </w:p>
          <w:p w:rsidR="005D7F6E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</w:tr>
      <w:tr w:rsidR="00080174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a3"/>
              <w:tabs>
                <w:tab w:val="left" w:pos="213"/>
              </w:tabs>
              <w:ind w:left="213"/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Default="00B64D6E" w:rsidP="00B6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спортсменов, впервые выпо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нивших нормативы разрядов и званий</w:t>
            </w:r>
            <w:r w:rsidR="0033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(в % к числу обучающихся в группах на конец кале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дарного  года):</w:t>
            </w:r>
            <w:proofErr w:type="gramEnd"/>
          </w:p>
          <w:p w:rsidR="00B46FEB" w:rsidRPr="000F3360" w:rsidRDefault="005D7F6E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 спортсменов массовых разрядов; </w:t>
            </w:r>
            <w:r w:rsidR="0033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>- подготовка кандидатов в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B46FEB" w:rsidRPr="000F3360" w:rsidRDefault="00B46FEB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России;</w:t>
            </w:r>
          </w:p>
          <w:p w:rsidR="00B46FEB" w:rsidRPr="000F3360" w:rsidRDefault="00782A69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</w:t>
            </w:r>
            <w:proofErr w:type="gramStart"/>
            <w:r w:rsidR="00A753D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еждение на начало учебного года по кажд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proofErr w:type="gramEnd"/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подготовки: </w:t>
            </w:r>
            <w:r w:rsidR="005D7F6E" w:rsidRPr="005D7F6E">
              <w:rPr>
                <w:rFonts w:ascii="Times New Roman" w:hAnsi="Times New Roman" w:cs="Times New Roman"/>
                <w:sz w:val="24"/>
                <w:szCs w:val="24"/>
              </w:rPr>
              <w:t>НП, ТГ</w:t>
            </w:r>
            <w:r w:rsidR="004A6569" w:rsidRPr="005D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FEB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года 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свыше 2-х лет; СС</w:t>
            </w:r>
            <w:r w:rsidR="005D7F6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6FEB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ВСМ;</w:t>
            </w:r>
          </w:p>
          <w:p w:rsidR="00080174" w:rsidRPr="000F3360" w:rsidRDefault="00782A69" w:rsidP="00101F1D">
            <w:pPr>
              <w:pStyle w:val="ConsPlusNormal"/>
              <w:widowControl/>
              <w:numPr>
                <w:ilvl w:val="0"/>
                <w:numId w:val="24"/>
              </w:numPr>
              <w:ind w:left="0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Доля спортивно-массовых мероприятий для обучающихся учреждений дополнительного о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разования спортивной направленности  от о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щего количества запланированных меропр</w:t>
            </w:r>
            <w:r w:rsidR="00333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ятий на календарный год</w:t>
            </w:r>
            <w:r w:rsidR="00422604" w:rsidRPr="000F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08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85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«Областная спец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ализированная детско-юношеская спортивная школа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олимпийского 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зерва» </w:t>
            </w:r>
            <w:proofErr w:type="gramStart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. Конь-Колодезь</w:t>
            </w:r>
          </w:p>
          <w:p w:rsidR="00A753DA" w:rsidRDefault="00A753DA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5" w:rsidRPr="000F3360" w:rsidRDefault="00E34585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«Областная ко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плексная детско-юношеская спо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тивная школа </w:t>
            </w:r>
            <w:r w:rsidR="00B64D6E">
              <w:rPr>
                <w:rFonts w:ascii="Times New Roman" w:hAnsi="Times New Roman" w:cs="Times New Roman"/>
                <w:sz w:val="24"/>
                <w:szCs w:val="24"/>
              </w:rPr>
              <w:t>олимпийского р</w:t>
            </w:r>
            <w:r w:rsidR="00B64D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D6E">
              <w:rPr>
                <w:rFonts w:ascii="Times New Roman" w:hAnsi="Times New Roman" w:cs="Times New Roman"/>
                <w:sz w:val="24"/>
                <w:szCs w:val="24"/>
              </w:rPr>
              <w:t xml:space="preserve">зерва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с филиалами в городах и рай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нах области»</w:t>
            </w:r>
          </w:p>
        </w:tc>
      </w:tr>
      <w:tr w:rsidR="0066760E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0B37BF">
            <w:pPr>
              <w:tabs>
                <w:tab w:val="left" w:pos="213"/>
              </w:tabs>
            </w:pPr>
            <w:proofErr w:type="gramStart"/>
            <w:r w:rsidRPr="000F3360">
              <w:t>Обучающиеся, зачисленные Приказом по учреждению в группы спортивной подг</w:t>
            </w:r>
            <w:r w:rsidRPr="000F3360">
              <w:t>о</w:t>
            </w:r>
            <w:r w:rsidRPr="000F3360">
              <w:t>товки</w:t>
            </w:r>
            <w:proofErr w:type="gramEnd"/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101F1D">
            <w:pPr>
              <w:pStyle w:val="ConsPlusNormal"/>
              <w:widowControl/>
              <w:numPr>
                <w:ilvl w:val="0"/>
                <w:numId w:val="22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133EA6" w:rsidRPr="00133EA6" w:rsidRDefault="00133EA6" w:rsidP="00101F1D">
            <w:pPr>
              <w:pStyle w:val="ConsPlusNormal"/>
              <w:widowControl/>
              <w:numPr>
                <w:ilvl w:val="0"/>
                <w:numId w:val="22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го» персонала и спортсменов-инструкторо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переподготовку не менее 1 раза в 5 лет, от общего числа сотрудников (за исключением «прочего» персонала и спортсм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нов-инструкторов; </w:t>
            </w:r>
          </w:p>
          <w:p w:rsidR="00D907BB" w:rsidRDefault="00133EA6" w:rsidP="00D907BB">
            <w:pPr>
              <w:pStyle w:val="ConsPlusNormal"/>
              <w:widowControl/>
              <w:numPr>
                <w:ilvl w:val="0"/>
                <w:numId w:val="22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тренеров-преподавателей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(со стажем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рую квалификационную категорию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 тренерско-преподавательского 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става; </w:t>
            </w:r>
          </w:p>
          <w:p w:rsidR="00D907BB" w:rsidRDefault="00D907BB" w:rsidP="00D907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спортивные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D907BB" w:rsidRPr="00D907BB" w:rsidRDefault="00D907BB" w:rsidP="00D907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жетное учрежд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«Детско-юношеская спо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тивно-адаптивная школа»</w:t>
            </w:r>
          </w:p>
        </w:tc>
      </w:tr>
      <w:tr w:rsidR="00133EA6" w:rsidRPr="000F3360" w:rsidTr="004D01AE">
        <w:trPr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tabs>
                <w:tab w:val="left" w:pos="213"/>
              </w:tabs>
              <w:jc w:val="both"/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B64D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3EA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proofErr w:type="gramStart"/>
            <w:r w:rsidR="00133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33EA6">
              <w:rPr>
                <w:rFonts w:ascii="Times New Roman" w:hAnsi="Times New Roman" w:cs="Times New Roman"/>
                <w:sz w:val="24"/>
                <w:szCs w:val="24"/>
              </w:rPr>
              <w:t xml:space="preserve">  на конец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учреждение на начало учебного года</w:t>
            </w:r>
            <w:r w:rsidR="00133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C6F" w:rsidRPr="000F3360" w:rsidRDefault="00D97C6F" w:rsidP="00D75C7A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400B04" w:rsidRDefault="00133EA6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EE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E760CF" w:rsidP="00E76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нформацио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но-аналитическому и методическому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печению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ласти физической культуры, масс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вого спорта, спорта высших достиж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BE0D7E" w:rsidRDefault="001322EE" w:rsidP="000B37BF">
            <w:pPr>
              <w:tabs>
                <w:tab w:val="left" w:pos="213"/>
              </w:tabs>
            </w:pPr>
            <w:r w:rsidRPr="00BE0D7E">
              <w:t>- Спортсмены Центра спо</w:t>
            </w:r>
            <w:r w:rsidRPr="00BE0D7E">
              <w:t>р</w:t>
            </w:r>
            <w:r w:rsidRPr="00BE0D7E">
              <w:t>тивной подготовки "Школа высшего спортивного м</w:t>
            </w:r>
            <w:r w:rsidRPr="00BE0D7E">
              <w:t>а</w:t>
            </w:r>
            <w:r w:rsidRPr="00BE0D7E">
              <w:t>стерства";</w:t>
            </w:r>
          </w:p>
          <w:p w:rsidR="001322EE" w:rsidRPr="00BE0D7E" w:rsidRDefault="001322EE" w:rsidP="000B37BF">
            <w:pPr>
              <w:tabs>
                <w:tab w:val="left" w:pos="213"/>
              </w:tabs>
            </w:pPr>
            <w:r w:rsidRPr="00BE0D7E">
              <w:t>- Спортсмены - участники областных физкультурно-спортивных мероприятий;</w:t>
            </w:r>
          </w:p>
          <w:p w:rsidR="001322EE" w:rsidRPr="000F3360" w:rsidRDefault="001322EE" w:rsidP="000B37BF">
            <w:pPr>
              <w:tabs>
                <w:tab w:val="left" w:pos="213"/>
              </w:tabs>
            </w:pPr>
            <w:proofErr w:type="gramStart"/>
            <w:r>
              <w:t xml:space="preserve">- </w:t>
            </w:r>
            <w:r w:rsidRPr="00BE0D7E">
              <w:t>Обучающиеся общеобраз</w:t>
            </w:r>
            <w:r w:rsidRPr="00BE0D7E">
              <w:t>о</w:t>
            </w:r>
            <w:r w:rsidRPr="00BE0D7E">
              <w:t>вательных учреждений, учреждений начального пр</w:t>
            </w:r>
            <w:r w:rsidRPr="00BE0D7E">
              <w:t>о</w:t>
            </w:r>
            <w:r w:rsidRPr="00BE0D7E">
              <w:t>фессионального образования, учреждений среднего пр</w:t>
            </w:r>
            <w:r w:rsidRPr="00BE0D7E">
              <w:t>о</w:t>
            </w:r>
            <w:r w:rsidRPr="00BE0D7E">
              <w:t>фессионального образования</w:t>
            </w:r>
            <w:r>
              <w:t>,</w:t>
            </w:r>
            <w:r w:rsidRPr="00BE0D7E">
              <w:t xml:space="preserve"> учреждений высшего пр</w:t>
            </w:r>
            <w:r w:rsidRPr="00BE0D7E">
              <w:t>о</w:t>
            </w:r>
            <w:r w:rsidRPr="00BE0D7E">
              <w:t>фессионального образования,</w:t>
            </w:r>
            <w:r>
              <w:t xml:space="preserve"> </w:t>
            </w:r>
            <w:r w:rsidRPr="00BE0D7E">
              <w:t>обучающиеся детско-юношеских спортив</w:t>
            </w:r>
            <w:r>
              <w:t>н</w:t>
            </w:r>
            <w:r w:rsidR="00D97C6F">
              <w:t>ых школ</w:t>
            </w:r>
            <w:r w:rsidRPr="00BE0D7E">
              <w:t xml:space="preserve"> </w:t>
            </w:r>
            <w:r w:rsidR="00D97C6F" w:rsidRPr="00BE0D7E">
              <w:t>олимпийского резерва</w:t>
            </w:r>
            <w:r w:rsidR="00D97C6F">
              <w:t>.</w:t>
            </w:r>
            <w:proofErr w:type="gramEnd"/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E760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B64D6E" w:rsidP="00B6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го» персонала), прошедших курсовую перепо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готовку не менее 1 раза в 5 лет, от общего числа сотрудников</w:t>
            </w:r>
            <w:r w:rsidR="00132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E" w:rsidRDefault="006234C3" w:rsidP="00101F1D">
            <w:pPr>
              <w:pStyle w:val="ConsPlusNormal"/>
              <w:widowControl/>
              <w:numPr>
                <w:ilvl w:val="0"/>
                <w:numId w:val="16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Доля спортсменов, обследованных с испол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зованием информационной программы "</w:t>
            </w:r>
            <w:proofErr w:type="spellStart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", от общего количества спортсменов, запланированных для обследов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ния на календарный год</w:t>
            </w:r>
            <w:r w:rsidR="001322EE" w:rsidRPr="002B4F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E" w:rsidRDefault="006234C3" w:rsidP="00101F1D">
            <w:pPr>
              <w:pStyle w:val="ConsPlusNormal"/>
              <w:widowControl/>
              <w:numPr>
                <w:ilvl w:val="0"/>
                <w:numId w:val="16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Доля спортсменов, сопровождаемых с использованием психологических методик, от общего количества спортсменов, запланирова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ных для сопровождения на календарный год</w:t>
            </w:r>
            <w:r w:rsidR="001322EE" w:rsidRPr="00C85E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4C3" w:rsidRDefault="006234C3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Доля респондентов, привлеченных к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гическим опросам, от общего числа  респонде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тов, запланированных на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4C3" w:rsidRPr="000F3360" w:rsidRDefault="006234C3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разработанных и изданных 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онно-аналитических и методических матери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лов от общего числа запланированных изданий на календарный год;</w:t>
            </w:r>
          </w:p>
          <w:p w:rsidR="006234C3" w:rsidRDefault="006234C3" w:rsidP="00101F1D">
            <w:pPr>
              <w:pStyle w:val="ConsPlusNormal"/>
              <w:widowControl/>
              <w:numPr>
                <w:ilvl w:val="0"/>
                <w:numId w:val="23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Доля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обследованных с испол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зованием приборно-аппаратных методик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личества спортсменов, запланированных для обследования на календарный год</w:t>
            </w:r>
          </w:p>
          <w:p w:rsidR="00717746" w:rsidRDefault="00717746" w:rsidP="00D75C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C3" w:rsidRDefault="006234C3" w:rsidP="00D75C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1D" w:rsidRDefault="00101F1D" w:rsidP="00D75C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0E" w:rsidRPr="00C85E22" w:rsidRDefault="0066760E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1F1D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аналитический Центр развития физической кул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туры и спорта 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пецкой области»</w:t>
            </w:r>
          </w:p>
        </w:tc>
      </w:tr>
      <w:tr w:rsidR="006B3CC9" w:rsidRPr="000F3360" w:rsidTr="004D01AE">
        <w:trPr>
          <w:trHeight w:val="3101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C9" w:rsidRDefault="006B3CC9" w:rsidP="008D155C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C9" w:rsidRPr="000F3360" w:rsidRDefault="006B3CC9" w:rsidP="00F61054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Научно-исс</w:t>
            </w:r>
            <w:r w:rsidR="00F61054">
              <w:rPr>
                <w:rFonts w:ascii="Times New Roman" w:hAnsi="Times New Roman" w:cs="Times New Roman"/>
                <w:sz w:val="24"/>
                <w:szCs w:val="24"/>
              </w:rPr>
              <w:t>ледовательская работа по теме: «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Разработка пре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ложений к ко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плексу мер, направленных на обеспечение э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фективной экспл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атации Мн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гофункциональн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054">
              <w:rPr>
                <w:rFonts w:ascii="Times New Roman" w:hAnsi="Times New Roman" w:cs="Times New Roman"/>
                <w:sz w:val="24"/>
                <w:szCs w:val="24"/>
              </w:rPr>
              <w:t>го спортивного комплекса «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щиеся камни</w:t>
            </w:r>
            <w:r w:rsidR="00F61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, в том числе по его включению в п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речень межреги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нальных, всеро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сийских и межд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народных фи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культурных и спортивных мер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приятий единого календарного пл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CC9">
              <w:rPr>
                <w:rFonts w:ascii="Times New Roman" w:hAnsi="Times New Roman" w:cs="Times New Roman"/>
                <w:sz w:val="24"/>
                <w:szCs w:val="24"/>
              </w:rPr>
              <w:t>на Министерства спорта Российской Федерации</w:t>
            </w:r>
            <w:r w:rsidR="00F61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C9" w:rsidRPr="000F3360" w:rsidRDefault="00650D5D" w:rsidP="004D01AE">
            <w:pPr>
              <w:widowControl w:val="0"/>
              <w:tabs>
                <w:tab w:val="left" w:pos="213"/>
              </w:tabs>
            </w:pPr>
            <w:r>
              <w:t xml:space="preserve">Администрация Липецкой области, администрация </w:t>
            </w:r>
            <w:r w:rsidR="004D01AE">
              <w:t xml:space="preserve">       </w:t>
            </w:r>
            <w:r>
              <w:t>г. Липецка, управление физ</w:t>
            </w:r>
            <w:r>
              <w:t>и</w:t>
            </w:r>
            <w:r>
              <w:t xml:space="preserve">ческой культуры и спорта Липецкой области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C9" w:rsidRPr="000F3360" w:rsidRDefault="006B3CC9" w:rsidP="008D155C">
            <w:pPr>
              <w:pStyle w:val="ConsPlusCell"/>
              <w:widowControl w:val="0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CC9" w:rsidRDefault="002D4806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этапов работы с предоставлением отчетности.</w:t>
            </w:r>
          </w:p>
          <w:p w:rsidR="002D4806" w:rsidRDefault="002D4806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4806">
              <w:rPr>
                <w:rFonts w:ascii="Times New Roman" w:hAnsi="Times New Roman"/>
                <w:sz w:val="24"/>
                <w:szCs w:val="24"/>
              </w:rPr>
              <w:t>I этап:</w:t>
            </w:r>
          </w:p>
          <w:p w:rsidR="002D4806" w:rsidRDefault="002D4806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 xml:space="preserve">Анализ действующих нормативных правовых актов, регламентирующих взаимодействие </w:t>
            </w:r>
            <w:proofErr w:type="spellStart"/>
            <w:r w:rsidRPr="002D4806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2D4806">
              <w:rPr>
                <w:rFonts w:ascii="Times New Roman" w:hAnsi="Times New Roman"/>
                <w:sz w:val="24"/>
                <w:szCs w:val="24"/>
              </w:rPr>
              <w:t xml:space="preserve"> России, спортивных федераций и прочих учреждений в части организации фи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>з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>культурных и спортивных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806" w:rsidRDefault="002D4806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4806">
              <w:rPr>
                <w:rFonts w:ascii="Times New Roman" w:hAnsi="Times New Roman"/>
                <w:sz w:val="24"/>
                <w:szCs w:val="24"/>
              </w:rPr>
              <w:t xml:space="preserve">2.Анализ Единого календарного плана </w:t>
            </w:r>
            <w:proofErr w:type="spellStart"/>
            <w:r w:rsidRPr="002D480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>н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>спорта</w:t>
            </w:r>
            <w:proofErr w:type="spellEnd"/>
            <w:r w:rsidRPr="002D4806">
              <w:rPr>
                <w:rFonts w:ascii="Times New Roman" w:hAnsi="Times New Roman"/>
                <w:sz w:val="24"/>
                <w:szCs w:val="24"/>
              </w:rPr>
              <w:t xml:space="preserve"> России и определение механизмов пр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>и</w:t>
            </w:r>
            <w:r w:rsidRPr="002D4806">
              <w:rPr>
                <w:rFonts w:ascii="Times New Roman" w:hAnsi="Times New Roman"/>
                <w:sz w:val="24"/>
                <w:szCs w:val="24"/>
              </w:rPr>
              <w:t>нятия управленческих решений по изменению его содержательного наполнения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806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формированию механизма взаимодействия с </w:t>
            </w:r>
            <w:proofErr w:type="spellStart"/>
            <w:r w:rsidRPr="00C563BD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C563BD">
              <w:rPr>
                <w:rFonts w:ascii="Times New Roman" w:hAnsi="Times New Roman"/>
                <w:sz w:val="24"/>
                <w:szCs w:val="24"/>
              </w:rPr>
              <w:t xml:space="preserve"> России в части включения МФСК в Единый календа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р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ный план межрегиональных, всероссийских и международных физкультурных и спортивных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3BD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Анализ существующих региональных и мун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ципальных физкультурных и спортивных мер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приятий на предмет возможности проведения части из них в МФСК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3BD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3BD">
              <w:rPr>
                <w:rFonts w:ascii="Times New Roman" w:hAnsi="Times New Roman"/>
                <w:sz w:val="24"/>
                <w:szCs w:val="24"/>
              </w:rPr>
              <w:t>II этап:</w:t>
            </w:r>
          </w:p>
          <w:p w:rsidR="00C563BD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3BD">
              <w:rPr>
                <w:rFonts w:ascii="Times New Roman" w:hAnsi="Times New Roman"/>
                <w:sz w:val="24"/>
                <w:szCs w:val="24"/>
              </w:rPr>
              <w:t>1.Анализ международного опыта в сфере эк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с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плуатации многофункциональных спортивных комплексов соразмерных по масштабу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3BD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Анализ возможности использования объектов МФСК для осуществления альтернативных в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дов деятельности, способных внести вклад в п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вышение эффективности эксплуатации ко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м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плекса, в том числе путем проведения культу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р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3BD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563BD">
              <w:rPr>
                <w:rFonts w:ascii="Times New Roman" w:hAnsi="Times New Roman"/>
                <w:sz w:val="24"/>
                <w:szCs w:val="24"/>
              </w:rPr>
              <w:t>Разработка рекомендаций по использованию свободных земельных участков на территории МФСК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3BD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3BD">
              <w:rPr>
                <w:rFonts w:ascii="Times New Roman" w:hAnsi="Times New Roman"/>
                <w:sz w:val="24"/>
                <w:szCs w:val="24"/>
              </w:rPr>
              <w:t>4. SWOT анализ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7BB" w:rsidRDefault="00C563BD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3BD">
              <w:rPr>
                <w:rFonts w:ascii="Times New Roman" w:hAnsi="Times New Roman"/>
                <w:sz w:val="24"/>
                <w:szCs w:val="24"/>
              </w:rPr>
              <w:lastRenderedPageBreak/>
              <w:t>III этап:</w:t>
            </w:r>
          </w:p>
          <w:p w:rsidR="00D907BB" w:rsidRDefault="00D907BB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07BB">
              <w:rPr>
                <w:rFonts w:ascii="Times New Roman" w:hAnsi="Times New Roman"/>
                <w:sz w:val="24"/>
                <w:szCs w:val="24"/>
              </w:rPr>
              <w:t>1. Обоснование выбора целевых показателей для оценки эффективности эксплуатации МФСК, а также разработка методики период</w:t>
            </w:r>
            <w:r w:rsidRPr="00D907B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7BB">
              <w:rPr>
                <w:rFonts w:ascii="Times New Roman" w:hAnsi="Times New Roman"/>
                <w:sz w:val="24"/>
                <w:szCs w:val="24"/>
              </w:rPr>
              <w:t>ческой оценки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7BB" w:rsidRDefault="00D907BB" w:rsidP="008D15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07BB">
              <w:rPr>
                <w:rFonts w:ascii="Times New Roman" w:hAnsi="Times New Roman"/>
                <w:sz w:val="24"/>
                <w:szCs w:val="24"/>
              </w:rPr>
              <w:t>2. Разработка предложений к финансово-организационному плану реализации комплекса мер по обеспечению эффективной эксплуатации МФСК (на вариативной основе), включающего пояснительную записку и прогноз целевых п</w:t>
            </w:r>
            <w:r w:rsidRPr="00D907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7BB">
              <w:rPr>
                <w:rFonts w:ascii="Times New Roman" w:hAnsi="Times New Roman"/>
                <w:sz w:val="24"/>
                <w:szCs w:val="24"/>
              </w:rPr>
              <w:t>казателей на период до 2025 года</w:t>
            </w:r>
            <w:r w:rsidR="00472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C9" w:rsidRPr="000F3360" w:rsidRDefault="004721D3" w:rsidP="008D155C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аналитический Центр развития физической кул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туры и спорта 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пецкой области»</w:t>
            </w:r>
          </w:p>
        </w:tc>
      </w:tr>
      <w:tr w:rsidR="001322EE" w:rsidRPr="000F3360" w:rsidTr="004D01AE">
        <w:trPr>
          <w:cantSplit/>
          <w:trHeight w:val="5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6B3CC9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вий для подгото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ки сборных команд Липецкой области, в том числе инв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лидов и лиц с ограниченными возможностями здоровья, спорти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резерва для спортивных сбо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команд 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пецкой области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DA18BF">
            <w:pPr>
              <w:tabs>
                <w:tab w:val="left" w:pos="213"/>
              </w:tabs>
              <w:jc w:val="both"/>
            </w:pPr>
            <w:r w:rsidRPr="000F3360">
              <w:t>Сборные команды Липецкой области, в том числе инвал</w:t>
            </w:r>
            <w:r w:rsidRPr="000F3360">
              <w:t>и</w:t>
            </w:r>
            <w:r w:rsidRPr="000F3360">
              <w:t>ды и лица с ограниченными возможностями здоровья, спортивный резерв для спо</w:t>
            </w:r>
            <w:r w:rsidRPr="000F3360">
              <w:t>р</w:t>
            </w:r>
            <w:r w:rsidRPr="000F3360">
              <w:t>тивных сборных команд Л</w:t>
            </w:r>
            <w:r w:rsidRPr="000F3360">
              <w:t>и</w:t>
            </w:r>
            <w:r w:rsidRPr="000F3360">
              <w:t>пецкой области.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DA18BF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Укомплектованность кадрами;</w:t>
            </w:r>
          </w:p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ниям С</w:t>
            </w:r>
            <w:r w:rsidR="00985986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НиП;</w:t>
            </w:r>
          </w:p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пожарной безопасности; </w:t>
            </w:r>
          </w:p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 предписаний надзорных органов; 5.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штрафных санкций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органов; </w:t>
            </w:r>
          </w:p>
          <w:p w:rsidR="001322EE" w:rsidRPr="00DA18BF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Загруженность учреждения.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Областное авт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номное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«Спортивный комплекс «</w:t>
            </w:r>
            <w:proofErr w:type="spell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</w:tr>
    </w:tbl>
    <w:p w:rsidR="004F7893" w:rsidRDefault="004F7893" w:rsidP="0045083A"/>
    <w:sectPr w:rsidR="004F7893" w:rsidSect="004D01AE">
      <w:pgSz w:w="16838" w:h="11906" w:orient="landscape"/>
      <w:pgMar w:top="1247" w:right="295" w:bottom="425" w:left="68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5C" w:rsidRDefault="008D155C" w:rsidP="008D155C">
      <w:r>
        <w:separator/>
      </w:r>
    </w:p>
  </w:endnote>
  <w:endnote w:type="continuationSeparator" w:id="0">
    <w:p w:rsidR="008D155C" w:rsidRDefault="008D155C" w:rsidP="008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5C" w:rsidRDefault="008D155C" w:rsidP="008D155C">
      <w:r>
        <w:separator/>
      </w:r>
    </w:p>
  </w:footnote>
  <w:footnote w:type="continuationSeparator" w:id="0">
    <w:p w:rsidR="008D155C" w:rsidRDefault="008D155C" w:rsidP="008D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FCA"/>
    <w:multiLevelType w:val="hybridMultilevel"/>
    <w:tmpl w:val="2CE6E458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C50"/>
    <w:multiLevelType w:val="hybridMultilevel"/>
    <w:tmpl w:val="DCD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DAD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654"/>
    <w:multiLevelType w:val="hybridMultilevel"/>
    <w:tmpl w:val="F00A3F96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A5A51"/>
    <w:multiLevelType w:val="hybridMultilevel"/>
    <w:tmpl w:val="1C0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5504"/>
    <w:multiLevelType w:val="hybridMultilevel"/>
    <w:tmpl w:val="C06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67C6"/>
    <w:multiLevelType w:val="hybridMultilevel"/>
    <w:tmpl w:val="93C4374C"/>
    <w:lvl w:ilvl="0" w:tplc="651694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D34699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4459"/>
    <w:multiLevelType w:val="hybridMultilevel"/>
    <w:tmpl w:val="8DD0DA10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F4AC5"/>
    <w:multiLevelType w:val="hybridMultilevel"/>
    <w:tmpl w:val="766436F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3D6A53FD"/>
    <w:multiLevelType w:val="hybridMultilevel"/>
    <w:tmpl w:val="E998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8BC"/>
    <w:multiLevelType w:val="hybridMultilevel"/>
    <w:tmpl w:val="FD4A9022"/>
    <w:lvl w:ilvl="0" w:tplc="1B029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8A6D43"/>
    <w:multiLevelType w:val="hybridMultilevel"/>
    <w:tmpl w:val="32A44F68"/>
    <w:lvl w:ilvl="0" w:tplc="84F644D0">
      <w:start w:val="8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5801B5"/>
    <w:multiLevelType w:val="hybridMultilevel"/>
    <w:tmpl w:val="6CF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3205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B5180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D337A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33CE3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3D12"/>
    <w:multiLevelType w:val="hybridMultilevel"/>
    <w:tmpl w:val="456E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4120A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117D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00F9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F2B84"/>
    <w:multiLevelType w:val="hybridMultilevel"/>
    <w:tmpl w:val="318C2458"/>
    <w:lvl w:ilvl="0" w:tplc="9DFECB3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17DA"/>
    <w:multiLevelType w:val="hybridMultilevel"/>
    <w:tmpl w:val="606A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AD4AC7"/>
    <w:multiLevelType w:val="hybridMultilevel"/>
    <w:tmpl w:val="7250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C3CDC"/>
    <w:multiLevelType w:val="hybridMultilevel"/>
    <w:tmpl w:val="C52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0"/>
  </w:num>
  <w:num w:numId="5">
    <w:abstractNumId w:val="11"/>
  </w:num>
  <w:num w:numId="6">
    <w:abstractNumId w:val="2"/>
  </w:num>
  <w:num w:numId="7">
    <w:abstractNumId w:val="14"/>
  </w:num>
  <w:num w:numId="8">
    <w:abstractNumId w:val="19"/>
  </w:num>
  <w:num w:numId="9">
    <w:abstractNumId w:val="15"/>
  </w:num>
  <w:num w:numId="10">
    <w:abstractNumId w:val="22"/>
  </w:num>
  <w:num w:numId="11">
    <w:abstractNumId w:val="23"/>
  </w:num>
  <w:num w:numId="12">
    <w:abstractNumId w:val="17"/>
  </w:num>
  <w:num w:numId="13">
    <w:abstractNumId w:val="13"/>
  </w:num>
  <w:num w:numId="14">
    <w:abstractNumId w:val="21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  <w:num w:numId="22">
    <w:abstractNumId w:val="5"/>
  </w:num>
  <w:num w:numId="23">
    <w:abstractNumId w:val="10"/>
  </w:num>
  <w:num w:numId="24">
    <w:abstractNumId w:val="12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F3"/>
    <w:rsid w:val="000224A0"/>
    <w:rsid w:val="0002318E"/>
    <w:rsid w:val="00041008"/>
    <w:rsid w:val="00053C24"/>
    <w:rsid w:val="00080174"/>
    <w:rsid w:val="000B37BF"/>
    <w:rsid w:val="000B6E17"/>
    <w:rsid w:val="000D5B85"/>
    <w:rsid w:val="000F3360"/>
    <w:rsid w:val="000F70E8"/>
    <w:rsid w:val="00101F1D"/>
    <w:rsid w:val="00106A5A"/>
    <w:rsid w:val="001322EE"/>
    <w:rsid w:val="00133EA6"/>
    <w:rsid w:val="001A14A2"/>
    <w:rsid w:val="001D0F83"/>
    <w:rsid w:val="001D213E"/>
    <w:rsid w:val="001F1386"/>
    <w:rsid w:val="00202BA5"/>
    <w:rsid w:val="00206935"/>
    <w:rsid w:val="00230154"/>
    <w:rsid w:val="00231720"/>
    <w:rsid w:val="00231EAF"/>
    <w:rsid w:val="0024724E"/>
    <w:rsid w:val="002A18B1"/>
    <w:rsid w:val="002B4F08"/>
    <w:rsid w:val="002D4806"/>
    <w:rsid w:val="002E3443"/>
    <w:rsid w:val="00307E4B"/>
    <w:rsid w:val="00324392"/>
    <w:rsid w:val="00333161"/>
    <w:rsid w:val="0038035A"/>
    <w:rsid w:val="003F32EB"/>
    <w:rsid w:val="00400B04"/>
    <w:rsid w:val="00422604"/>
    <w:rsid w:val="0045083A"/>
    <w:rsid w:val="00460454"/>
    <w:rsid w:val="00471811"/>
    <w:rsid w:val="004721D3"/>
    <w:rsid w:val="004950AB"/>
    <w:rsid w:val="004A6569"/>
    <w:rsid w:val="004B061E"/>
    <w:rsid w:val="004D01AE"/>
    <w:rsid w:val="004F7893"/>
    <w:rsid w:val="005050A2"/>
    <w:rsid w:val="005159EE"/>
    <w:rsid w:val="005A1751"/>
    <w:rsid w:val="005B304B"/>
    <w:rsid w:val="005B47F8"/>
    <w:rsid w:val="005D7F6E"/>
    <w:rsid w:val="00606BB5"/>
    <w:rsid w:val="006234C3"/>
    <w:rsid w:val="00630829"/>
    <w:rsid w:val="00650D5D"/>
    <w:rsid w:val="00661E52"/>
    <w:rsid w:val="0066760E"/>
    <w:rsid w:val="006B3CC9"/>
    <w:rsid w:val="006D2EC2"/>
    <w:rsid w:val="006F432A"/>
    <w:rsid w:val="006F5076"/>
    <w:rsid w:val="00717746"/>
    <w:rsid w:val="00777A29"/>
    <w:rsid w:val="00782A69"/>
    <w:rsid w:val="008608F1"/>
    <w:rsid w:val="0086241D"/>
    <w:rsid w:val="008627F5"/>
    <w:rsid w:val="008765F3"/>
    <w:rsid w:val="00882E1A"/>
    <w:rsid w:val="008D155C"/>
    <w:rsid w:val="008F7F8D"/>
    <w:rsid w:val="009222D0"/>
    <w:rsid w:val="00926773"/>
    <w:rsid w:val="0094706E"/>
    <w:rsid w:val="00973542"/>
    <w:rsid w:val="009829C6"/>
    <w:rsid w:val="00985986"/>
    <w:rsid w:val="009863A8"/>
    <w:rsid w:val="009C7F39"/>
    <w:rsid w:val="00A225CA"/>
    <w:rsid w:val="00A62C38"/>
    <w:rsid w:val="00A753DA"/>
    <w:rsid w:val="00A85EAB"/>
    <w:rsid w:val="00AC3198"/>
    <w:rsid w:val="00AE19C5"/>
    <w:rsid w:val="00AF76F0"/>
    <w:rsid w:val="00B43E91"/>
    <w:rsid w:val="00B46FEB"/>
    <w:rsid w:val="00B52508"/>
    <w:rsid w:val="00B64D6E"/>
    <w:rsid w:val="00B67924"/>
    <w:rsid w:val="00B71725"/>
    <w:rsid w:val="00B730B1"/>
    <w:rsid w:val="00B73BDC"/>
    <w:rsid w:val="00B7721E"/>
    <w:rsid w:val="00BC0FA1"/>
    <w:rsid w:val="00BE0D7E"/>
    <w:rsid w:val="00BE1B9A"/>
    <w:rsid w:val="00C028E6"/>
    <w:rsid w:val="00C12CB7"/>
    <w:rsid w:val="00C255D6"/>
    <w:rsid w:val="00C35BD0"/>
    <w:rsid w:val="00C50486"/>
    <w:rsid w:val="00C563BD"/>
    <w:rsid w:val="00C60EA1"/>
    <w:rsid w:val="00C61558"/>
    <w:rsid w:val="00C85E22"/>
    <w:rsid w:val="00CF5936"/>
    <w:rsid w:val="00D73906"/>
    <w:rsid w:val="00D75C7A"/>
    <w:rsid w:val="00D907BB"/>
    <w:rsid w:val="00D97C6F"/>
    <w:rsid w:val="00DA18BF"/>
    <w:rsid w:val="00DB0C46"/>
    <w:rsid w:val="00DE3315"/>
    <w:rsid w:val="00E34585"/>
    <w:rsid w:val="00E57BBB"/>
    <w:rsid w:val="00E65933"/>
    <w:rsid w:val="00E760CF"/>
    <w:rsid w:val="00EE5320"/>
    <w:rsid w:val="00F4002B"/>
    <w:rsid w:val="00F61054"/>
    <w:rsid w:val="00F744C6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1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1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1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1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BC06-503D-4D59-85E2-077A2D6B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2014-07-02T07:44:00Z</cp:lastPrinted>
  <dcterms:created xsi:type="dcterms:W3CDTF">2014-04-17T12:28:00Z</dcterms:created>
  <dcterms:modified xsi:type="dcterms:W3CDTF">2014-07-02T08:41:00Z</dcterms:modified>
</cp:coreProperties>
</file>